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7260" w:type="dxa"/>
        <w:tblLook w:val="04A0"/>
      </w:tblPr>
      <w:tblGrid>
        <w:gridCol w:w="2093"/>
        <w:gridCol w:w="4848"/>
        <w:gridCol w:w="5500"/>
        <w:gridCol w:w="4819"/>
      </w:tblGrid>
      <w:tr w:rsidR="004062D4" w:rsidTr="00D04439">
        <w:tc>
          <w:tcPr>
            <w:tcW w:w="2093" w:type="dxa"/>
          </w:tcPr>
          <w:p w:rsidR="004062D4" w:rsidRPr="00145556" w:rsidRDefault="004062D4" w:rsidP="00145556">
            <w:pPr>
              <w:rPr>
                <w:b/>
              </w:rPr>
            </w:pPr>
            <w:r w:rsidRPr="00145556">
              <w:rPr>
                <w:b/>
              </w:rPr>
              <w:t>TEORÍA/ CRITERIO DE COMPARACIÓN</w:t>
            </w:r>
          </w:p>
        </w:tc>
        <w:tc>
          <w:tcPr>
            <w:tcW w:w="4848" w:type="dxa"/>
          </w:tcPr>
          <w:p w:rsidR="004062D4" w:rsidRDefault="004062D4" w:rsidP="004062D4">
            <w:pPr>
              <w:jc w:val="center"/>
              <w:rPr>
                <w:b/>
              </w:rPr>
            </w:pPr>
            <w:r w:rsidRPr="00145556">
              <w:rPr>
                <w:b/>
              </w:rPr>
              <w:t>DEFINICIÓN DE APRENDIZAJE</w:t>
            </w:r>
          </w:p>
          <w:p w:rsidR="004062D4" w:rsidRPr="00145556" w:rsidRDefault="004062D4" w:rsidP="004062D4">
            <w:pPr>
              <w:jc w:val="center"/>
              <w:rPr>
                <w:b/>
              </w:rPr>
            </w:pPr>
            <w:r>
              <w:rPr>
                <w:b/>
              </w:rPr>
              <w:t>¿Cómo se aprende según esta teoría?</w:t>
            </w:r>
          </w:p>
        </w:tc>
        <w:tc>
          <w:tcPr>
            <w:tcW w:w="5500" w:type="dxa"/>
          </w:tcPr>
          <w:p w:rsidR="004062D4" w:rsidRDefault="004062D4" w:rsidP="004062D4">
            <w:pPr>
              <w:jc w:val="center"/>
              <w:rPr>
                <w:b/>
              </w:rPr>
            </w:pPr>
            <w:r>
              <w:rPr>
                <w:b/>
              </w:rPr>
              <w:t>PRINCIPIOS FUNDAMENTALES</w:t>
            </w:r>
          </w:p>
          <w:p w:rsidR="004062D4" w:rsidRPr="00145556" w:rsidRDefault="004062D4" w:rsidP="004062D4">
            <w:pPr>
              <w:jc w:val="center"/>
              <w:rPr>
                <w:b/>
              </w:rPr>
            </w:pPr>
            <w:r>
              <w:rPr>
                <w:b/>
              </w:rPr>
              <w:t>¿Cuáles son los principios fundamentales de esta teoría?</w:t>
            </w:r>
          </w:p>
        </w:tc>
        <w:tc>
          <w:tcPr>
            <w:tcW w:w="4819" w:type="dxa"/>
          </w:tcPr>
          <w:p w:rsidR="004062D4" w:rsidRDefault="004062D4" w:rsidP="004062D4">
            <w:pPr>
              <w:jc w:val="center"/>
              <w:rPr>
                <w:b/>
              </w:rPr>
            </w:pPr>
            <w:r>
              <w:rPr>
                <w:b/>
              </w:rPr>
              <w:t>DUDAS</w:t>
            </w:r>
          </w:p>
          <w:p w:rsidR="004062D4" w:rsidRDefault="004062D4" w:rsidP="004062D4">
            <w:pPr>
              <w:jc w:val="center"/>
              <w:rPr>
                <w:b/>
              </w:rPr>
            </w:pPr>
            <w:r>
              <w:rPr>
                <w:b/>
              </w:rPr>
              <w:t>Después de leer sobre la teoría ¿Con qué dudas se queda? ¿Qué no entendió? Anote sus preguntas.</w:t>
            </w:r>
          </w:p>
          <w:p w:rsidR="004062D4" w:rsidRPr="00145556" w:rsidRDefault="004062D4" w:rsidP="004062D4">
            <w:pPr>
              <w:jc w:val="center"/>
              <w:rPr>
                <w:b/>
              </w:rPr>
            </w:pPr>
          </w:p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t>Teoría Condicionamiento Clásico</w:t>
            </w:r>
          </w:p>
        </w:tc>
        <w:tc>
          <w:tcPr>
            <w:tcW w:w="4848" w:type="dxa"/>
          </w:tcPr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4062D4" w:rsidRDefault="004062D4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t>Teoría Condicionamiento Operante</w:t>
            </w:r>
          </w:p>
        </w:tc>
        <w:tc>
          <w:tcPr>
            <w:tcW w:w="4848" w:type="dxa"/>
          </w:tcPr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4062D4" w:rsidRDefault="004062D4" w:rsidP="00145556"/>
          <w:p w:rsidR="004062D4" w:rsidRDefault="004062D4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lastRenderedPageBreak/>
              <w:t>Aprendizaje Social (Por Observación)</w:t>
            </w:r>
          </w:p>
        </w:tc>
        <w:tc>
          <w:tcPr>
            <w:tcW w:w="4848" w:type="dxa"/>
          </w:tcPr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t xml:space="preserve">Sociocultural Vygotsky </w:t>
            </w:r>
          </w:p>
        </w:tc>
        <w:tc>
          <w:tcPr>
            <w:tcW w:w="4848" w:type="dxa"/>
          </w:tcPr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lastRenderedPageBreak/>
              <w:t>Genético Piaget</w:t>
            </w:r>
          </w:p>
        </w:tc>
        <w:tc>
          <w:tcPr>
            <w:tcW w:w="4848" w:type="dxa"/>
          </w:tcPr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t xml:space="preserve">Aprendizaje Significativo Ausubel </w:t>
            </w:r>
          </w:p>
        </w:tc>
        <w:tc>
          <w:tcPr>
            <w:tcW w:w="4848" w:type="dxa"/>
          </w:tcPr>
          <w:p w:rsidR="004062D4" w:rsidRDefault="004062D4" w:rsidP="00145556"/>
          <w:p w:rsidR="00CC241B" w:rsidRDefault="00CC241B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lastRenderedPageBreak/>
              <w:t xml:space="preserve">Aprendizaje por Descubrimiento  Brunner </w:t>
            </w:r>
          </w:p>
        </w:tc>
        <w:tc>
          <w:tcPr>
            <w:tcW w:w="4848" w:type="dxa"/>
          </w:tcPr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4062D4" w:rsidRDefault="004062D4" w:rsidP="00145556"/>
          <w:p w:rsidR="00CC241B" w:rsidRDefault="00CC241B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  <w:tr w:rsidR="004062D4" w:rsidTr="00D0443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62D4" w:rsidRPr="004062D4" w:rsidRDefault="004062D4" w:rsidP="00145556">
            <w:pPr>
              <w:rPr>
                <w:b/>
              </w:rPr>
            </w:pPr>
            <w:r w:rsidRPr="004062D4">
              <w:rPr>
                <w:b/>
              </w:rPr>
              <w:t>Humanista de Aprendizaje</w:t>
            </w:r>
          </w:p>
        </w:tc>
        <w:tc>
          <w:tcPr>
            <w:tcW w:w="4848" w:type="dxa"/>
          </w:tcPr>
          <w:p w:rsidR="004062D4" w:rsidRDefault="004062D4" w:rsidP="00145556"/>
          <w:p w:rsidR="00CC241B" w:rsidRDefault="00CC241B" w:rsidP="00145556"/>
          <w:p w:rsidR="00CC241B" w:rsidRDefault="00CC241B" w:rsidP="00145556"/>
          <w:p w:rsidR="004062D4" w:rsidRDefault="004062D4" w:rsidP="00145556"/>
          <w:p w:rsidR="004062D4" w:rsidRDefault="004062D4" w:rsidP="00145556"/>
          <w:p w:rsidR="004062D4" w:rsidRDefault="004062D4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CC241B" w:rsidRDefault="00CC241B" w:rsidP="00145556"/>
          <w:p w:rsidR="004062D4" w:rsidRDefault="004062D4" w:rsidP="00145556"/>
        </w:tc>
        <w:tc>
          <w:tcPr>
            <w:tcW w:w="5500" w:type="dxa"/>
          </w:tcPr>
          <w:p w:rsidR="004062D4" w:rsidRDefault="004062D4" w:rsidP="00145556"/>
        </w:tc>
        <w:tc>
          <w:tcPr>
            <w:tcW w:w="4819" w:type="dxa"/>
          </w:tcPr>
          <w:p w:rsidR="004062D4" w:rsidRDefault="004062D4" w:rsidP="00145556"/>
        </w:tc>
      </w:tr>
    </w:tbl>
    <w:p w:rsidR="0097197D" w:rsidRDefault="00132ABC"/>
    <w:sectPr w:rsidR="0097197D" w:rsidSect="00D0443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164"/>
    <w:rsid w:val="00132ABC"/>
    <w:rsid w:val="00145556"/>
    <w:rsid w:val="001E7164"/>
    <w:rsid w:val="004062D4"/>
    <w:rsid w:val="004A25ED"/>
    <w:rsid w:val="007266CA"/>
    <w:rsid w:val="00971CFB"/>
    <w:rsid w:val="00A16F96"/>
    <w:rsid w:val="00B24412"/>
    <w:rsid w:val="00CA47C8"/>
    <w:rsid w:val="00CC241B"/>
    <w:rsid w:val="00D04439"/>
    <w:rsid w:val="00D33744"/>
    <w:rsid w:val="00F0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María Jeria Madariaga</dc:creator>
  <cp:lastModifiedBy>Laura</cp:lastModifiedBy>
  <cp:revision>3</cp:revision>
  <cp:lastPrinted>2017-09-05T12:03:00Z</cp:lastPrinted>
  <dcterms:created xsi:type="dcterms:W3CDTF">2017-09-04T19:16:00Z</dcterms:created>
  <dcterms:modified xsi:type="dcterms:W3CDTF">2017-09-09T14:46:00Z</dcterms:modified>
</cp:coreProperties>
</file>